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DD03A8" w:rsidRPr="00DD03A8" w:rsidTr="00DD03A8">
        <w:tc>
          <w:tcPr>
            <w:tcW w:w="9396" w:type="dxa"/>
            <w:shd w:val="clear" w:color="auto" w:fill="FFC000"/>
          </w:tcPr>
          <w:p w:rsidR="006A1E87" w:rsidRPr="00DD03A8" w:rsidRDefault="006A1E87" w:rsidP="00DD03A8">
            <w:pPr>
              <w:pStyle w:val="NoSpacing"/>
              <w:jc w:val="center"/>
              <w:rPr>
                <w:rFonts w:ascii="Times New Roman" w:hAnsi="Times New Roman" w:cs="Times New Roman"/>
                <w:b/>
                <w:sz w:val="24"/>
                <w:szCs w:val="24"/>
              </w:rPr>
            </w:pPr>
            <w:r w:rsidRPr="00DD03A8">
              <w:rPr>
                <w:rFonts w:ascii="Times New Roman" w:hAnsi="Times New Roman" w:cs="Times New Roman"/>
                <w:b/>
                <w:sz w:val="24"/>
                <w:szCs w:val="24"/>
              </w:rPr>
              <w:t>Constantius II</w:t>
            </w:r>
          </w:p>
        </w:tc>
      </w:tr>
      <w:tr w:rsidR="00DD03A8" w:rsidRPr="00DD03A8" w:rsidTr="00DD03A8">
        <w:tc>
          <w:tcPr>
            <w:tcW w:w="9396" w:type="dxa"/>
            <w:shd w:val="clear" w:color="auto" w:fill="FFFF00"/>
          </w:tcPr>
          <w:tbl>
            <w:tblPr>
              <w:tblW w:w="5280" w:type="dxa"/>
              <w:tblCellSpacing w:w="15" w:type="dxa"/>
              <w:tblInd w:w="205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80"/>
              <w:gridCol w:w="3500"/>
            </w:tblGrid>
            <w:tr w:rsidR="00DD03A8" w:rsidRPr="00DD03A8" w:rsidTr="00DD03A8">
              <w:trPr>
                <w:tblCellSpacing w:w="15" w:type="dxa"/>
              </w:trPr>
              <w:tc>
                <w:tcPr>
                  <w:tcW w:w="0" w:type="auto"/>
                  <w:gridSpan w:val="2"/>
                  <w:shd w:val="clear" w:color="auto" w:fill="92D050"/>
                  <w:hideMark/>
                </w:tcPr>
                <w:p w:rsidR="006A1E87" w:rsidRPr="00DD03A8" w:rsidRDefault="006A1E87" w:rsidP="00AC07A5">
                  <w:pPr>
                    <w:pStyle w:val="NoSpacing"/>
                    <w:jc w:val="center"/>
                    <w:rPr>
                      <w:rFonts w:ascii="Times New Roman" w:hAnsi="Times New Roman" w:cs="Times New Roman"/>
                      <w:b/>
                      <w:bCs/>
                      <w:sz w:val="24"/>
                      <w:szCs w:val="24"/>
                    </w:rPr>
                  </w:pPr>
                  <w:r w:rsidRPr="00DD03A8">
                    <w:rPr>
                      <w:rFonts w:ascii="Times New Roman" w:hAnsi="Times New Roman" w:cs="Times New Roman"/>
                      <w:b/>
                      <w:bCs/>
                      <w:sz w:val="24"/>
                      <w:szCs w:val="24"/>
                    </w:rPr>
                    <w:t>Constantius II</w:t>
                  </w:r>
                </w:p>
              </w:tc>
            </w:tr>
            <w:tr w:rsidR="00DD03A8" w:rsidRPr="00DD03A8" w:rsidTr="00DD03A8">
              <w:trPr>
                <w:tblCellSpacing w:w="15" w:type="dxa"/>
              </w:trPr>
              <w:tc>
                <w:tcPr>
                  <w:tcW w:w="0" w:type="auto"/>
                  <w:gridSpan w:val="2"/>
                  <w:shd w:val="clear" w:color="auto" w:fill="92D050"/>
                  <w:hideMark/>
                </w:tcPr>
                <w:p w:rsidR="006A1E87" w:rsidRPr="00DD03A8" w:rsidRDefault="006A1E87" w:rsidP="00AC07A5">
                  <w:pPr>
                    <w:pStyle w:val="NoSpacing"/>
                    <w:jc w:val="center"/>
                    <w:rPr>
                      <w:rFonts w:ascii="Times New Roman" w:hAnsi="Times New Roman" w:cs="Times New Roman"/>
                      <w:sz w:val="24"/>
                      <w:szCs w:val="24"/>
                    </w:rPr>
                  </w:pPr>
                  <w:r w:rsidRPr="00DD03A8">
                    <w:rPr>
                      <w:rFonts w:ascii="Times New Roman" w:hAnsi="Times New Roman" w:cs="Times New Roman"/>
                      <w:noProof/>
                      <w:sz w:val="24"/>
                      <w:szCs w:val="24"/>
                    </w:rPr>
                    <w:drawing>
                      <wp:inline distT="0" distB="0" distL="0" distR="0" wp14:anchorId="10DF160E" wp14:editId="1A118BD5">
                        <wp:extent cx="2095500" cy="2971800"/>
                        <wp:effectExtent l="0" t="0" r="0" b="0"/>
                        <wp:docPr id="8" name="Picture 7" descr="Head portrait of Constantiu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 portrait of Constantius I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971800"/>
                                </a:xfrm>
                                <a:prstGeom prst="rect">
                                  <a:avLst/>
                                </a:prstGeom>
                                <a:noFill/>
                                <a:ln>
                                  <a:noFill/>
                                </a:ln>
                              </pic:spPr>
                            </pic:pic>
                          </a:graphicData>
                        </a:graphic>
                      </wp:inline>
                    </w:drawing>
                  </w:r>
                </w:p>
                <w:p w:rsidR="006A1E87" w:rsidRPr="00DD03A8" w:rsidRDefault="006A1E87" w:rsidP="00AC07A5">
                  <w:pPr>
                    <w:pStyle w:val="NoSpacing"/>
                    <w:jc w:val="center"/>
                    <w:rPr>
                      <w:rFonts w:ascii="Times New Roman" w:hAnsi="Times New Roman" w:cs="Times New Roman"/>
                      <w:sz w:val="24"/>
                      <w:szCs w:val="24"/>
                    </w:rPr>
                  </w:pPr>
                  <w:r w:rsidRPr="00DD03A8">
                    <w:rPr>
                      <w:rFonts w:ascii="Times New Roman" w:hAnsi="Times New Roman" w:cs="Times New Roman"/>
                      <w:sz w:val="24"/>
                      <w:szCs w:val="24"/>
                    </w:rPr>
                    <w:t>Head portrait of Constantius II found in modern al-Bab, Syria (Penn Museum)</w:t>
                  </w:r>
                </w:p>
              </w:tc>
              <w:bookmarkStart w:id="0" w:name="_GoBack"/>
              <w:bookmarkEnd w:id="0"/>
            </w:tr>
            <w:tr w:rsidR="00DD03A8" w:rsidRPr="00DD03A8" w:rsidTr="00DD03A8">
              <w:trPr>
                <w:tblCellSpacing w:w="15" w:type="dxa"/>
              </w:trPr>
              <w:tc>
                <w:tcPr>
                  <w:tcW w:w="0" w:type="auto"/>
                  <w:gridSpan w:val="2"/>
                  <w:shd w:val="clear" w:color="auto" w:fill="92D050"/>
                  <w:hideMark/>
                </w:tcPr>
                <w:p w:rsidR="006A1E87" w:rsidRPr="00DD03A8" w:rsidRDefault="006A1E87" w:rsidP="00AC07A5">
                  <w:pPr>
                    <w:pStyle w:val="NoSpacing"/>
                    <w:jc w:val="center"/>
                    <w:rPr>
                      <w:rFonts w:ascii="Times New Roman" w:hAnsi="Times New Roman" w:cs="Times New Roman"/>
                      <w:b/>
                      <w:bCs/>
                      <w:sz w:val="24"/>
                      <w:szCs w:val="24"/>
                    </w:rPr>
                  </w:pPr>
                  <w:r w:rsidRPr="00DD03A8">
                    <w:rPr>
                      <w:rFonts w:ascii="Times New Roman" w:hAnsi="Times New Roman" w:cs="Times New Roman"/>
                      <w:b/>
                      <w:bCs/>
                      <w:sz w:val="24"/>
                      <w:szCs w:val="24"/>
                    </w:rPr>
                    <w:t>Roman emperor</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i/>
                      <w:iCs/>
                      <w:sz w:val="24"/>
                      <w:szCs w:val="24"/>
                    </w:rPr>
                    <w:t>Augustus</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9 September 337 – 3 November 361</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Predecessor</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Constantine I</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Successor</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Julian</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Co-rulers</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 xml:space="preserve">Constantine II (337–340) </w:t>
                  </w:r>
                  <w:r w:rsidRPr="00DD03A8">
                    <w:rPr>
                      <w:rFonts w:ascii="Times New Roman" w:hAnsi="Times New Roman" w:cs="Times New Roman"/>
                      <w:sz w:val="24"/>
                      <w:szCs w:val="24"/>
                    </w:rPr>
                    <w:br/>
                    <w:t xml:space="preserve">Constans I (337–350) </w:t>
                  </w:r>
                  <w:r w:rsidRPr="00DD03A8">
                    <w:rPr>
                      <w:rFonts w:ascii="Times New Roman" w:hAnsi="Times New Roman" w:cs="Times New Roman"/>
                      <w:sz w:val="24"/>
                      <w:szCs w:val="24"/>
                    </w:rPr>
                    <w:br/>
                    <w:t xml:space="preserve">Magnentius (350–353) </w:t>
                  </w:r>
                  <w:r w:rsidRPr="00DD03A8">
                    <w:rPr>
                      <w:rFonts w:ascii="Times New Roman" w:hAnsi="Times New Roman" w:cs="Times New Roman"/>
                      <w:sz w:val="24"/>
                      <w:szCs w:val="24"/>
                    </w:rPr>
                    <w:br/>
                    <w:t xml:space="preserve">Vetranio (350) </w:t>
                  </w:r>
                  <w:r w:rsidRPr="00DD03A8">
                    <w:rPr>
                      <w:rFonts w:ascii="Times New Roman" w:hAnsi="Times New Roman" w:cs="Times New Roman"/>
                      <w:sz w:val="24"/>
                      <w:szCs w:val="24"/>
                    </w:rPr>
                    <w:br/>
                    <w:t>Nepotianus (350</w:t>
                  </w:r>
                  <w:r w:rsidRPr="00DD03A8">
                    <w:rPr>
                      <w:rFonts w:ascii="Times New Roman" w:hAnsi="Times New Roman" w:cs="Times New Roman"/>
                      <w:sz w:val="24"/>
                      <w:szCs w:val="24"/>
                    </w:rPr>
                    <w:br/>
                    <w:t xml:space="preserve">Julian (360–361) </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i/>
                      <w:iCs/>
                      <w:sz w:val="24"/>
                      <w:szCs w:val="24"/>
                    </w:rPr>
                    <w:t>Caesar</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8 November 324 – 9 September 337</w:t>
                  </w:r>
                </w:p>
              </w:tc>
            </w:tr>
            <w:tr w:rsidR="00DD03A8" w:rsidRPr="00DD03A8" w:rsidTr="00DD03A8">
              <w:trPr>
                <w:tblCellSpacing w:w="15" w:type="dxa"/>
              </w:trPr>
              <w:tc>
                <w:tcPr>
                  <w:tcW w:w="0" w:type="auto"/>
                  <w:gridSpan w:val="2"/>
                  <w:shd w:val="clear" w:color="auto" w:fill="92D050"/>
                  <w:hideMark/>
                </w:tcPr>
                <w:p w:rsidR="006A1E87" w:rsidRPr="00DD03A8" w:rsidRDefault="006A1E87" w:rsidP="00DD03A8">
                  <w:pPr>
                    <w:pStyle w:val="NoSpacing"/>
                    <w:rPr>
                      <w:rFonts w:ascii="Times New Roman" w:hAnsi="Times New Roman" w:cs="Times New Roman"/>
                      <w:sz w:val="24"/>
                      <w:szCs w:val="24"/>
                    </w:rPr>
                  </w:pP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Born</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7 August 317</w:t>
                  </w:r>
                  <w:r w:rsidRPr="00DD03A8">
                    <w:rPr>
                      <w:rFonts w:ascii="Times New Roman" w:hAnsi="Times New Roman" w:cs="Times New Roman"/>
                      <w:sz w:val="24"/>
                      <w:szCs w:val="24"/>
                    </w:rPr>
                    <w:br/>
                    <w:t>Sirmium, Pannonia Inferior</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Died</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3 November 361 (aged 44)</w:t>
                  </w:r>
                  <w:r w:rsidRPr="00DD03A8">
                    <w:rPr>
                      <w:rFonts w:ascii="Times New Roman" w:hAnsi="Times New Roman" w:cs="Times New Roman"/>
                      <w:sz w:val="24"/>
                      <w:szCs w:val="24"/>
                    </w:rPr>
                    <w:br/>
                    <w:t>Mopsuestia, Cilicia</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Burial</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Church of the Holy Apostles</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lastRenderedPageBreak/>
                    <w:t>Spouse</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Daughter of Julius Constantius</w:t>
                  </w:r>
                  <w:r w:rsidRPr="00DD03A8">
                    <w:rPr>
                      <w:rFonts w:ascii="Times New Roman" w:hAnsi="Times New Roman" w:cs="Times New Roman"/>
                      <w:sz w:val="24"/>
                      <w:szCs w:val="24"/>
                    </w:rPr>
                    <w:br/>
                    <w:t>Eusebia</w:t>
                  </w:r>
                  <w:r w:rsidRPr="00DD03A8">
                    <w:rPr>
                      <w:rFonts w:ascii="Times New Roman" w:hAnsi="Times New Roman" w:cs="Times New Roman"/>
                      <w:sz w:val="24"/>
                      <w:szCs w:val="24"/>
                    </w:rPr>
                    <w:br/>
                    <w:t>Faustina</w:t>
                  </w:r>
                </w:p>
              </w:tc>
            </w:tr>
            <w:tr w:rsidR="00DD03A8" w:rsidRPr="00DD03A8" w:rsidTr="00DD03A8">
              <w:trPr>
                <w:tblCellSpacing w:w="15" w:type="dxa"/>
              </w:trPr>
              <w:tc>
                <w:tcPr>
                  <w:tcW w:w="0" w:type="auto"/>
                  <w:shd w:val="clear" w:color="auto" w:fill="92D050"/>
                  <w:hideMark/>
                </w:tcPr>
                <w:p w:rsidR="006A1E87" w:rsidRPr="00DD03A8" w:rsidRDefault="00C23BB4" w:rsidP="00DD03A8">
                  <w:pPr>
                    <w:pStyle w:val="NoSpacing"/>
                    <w:rPr>
                      <w:rFonts w:ascii="Times New Roman" w:hAnsi="Times New Roman" w:cs="Times New Roman"/>
                      <w:b/>
                      <w:bCs/>
                      <w:sz w:val="24"/>
                      <w:szCs w:val="24"/>
                    </w:rPr>
                  </w:pPr>
                  <w:hyperlink r:id="rId8" w:tooltip="Issue (genealogy)" w:history="1">
                    <w:r w:rsidR="006A1E87" w:rsidRPr="00DD03A8">
                      <w:rPr>
                        <w:rFonts w:ascii="Times New Roman" w:hAnsi="Times New Roman" w:cs="Times New Roman"/>
                        <w:b/>
                        <w:bCs/>
                        <w:sz w:val="24"/>
                        <w:szCs w:val="24"/>
                      </w:rPr>
                      <w:t>Issue</w:t>
                    </w:r>
                  </w:hyperlink>
                </w:p>
              </w:tc>
              <w:tc>
                <w:tcPr>
                  <w:tcW w:w="0" w:type="auto"/>
                  <w:shd w:val="clear" w:color="auto" w:fill="92D050"/>
                  <w:hideMark/>
                </w:tcPr>
                <w:p w:rsidR="006A1E87" w:rsidRPr="00DD03A8" w:rsidRDefault="00C23BB4" w:rsidP="00DD03A8">
                  <w:pPr>
                    <w:pStyle w:val="NoSpacing"/>
                    <w:rPr>
                      <w:rFonts w:ascii="Times New Roman" w:hAnsi="Times New Roman" w:cs="Times New Roman"/>
                      <w:sz w:val="24"/>
                      <w:szCs w:val="24"/>
                    </w:rPr>
                  </w:pPr>
                  <w:hyperlink r:id="rId9" w:tooltip="Constantia (wife of Gratian)" w:history="1">
                    <w:r w:rsidR="006A1E87" w:rsidRPr="00DD03A8">
                      <w:rPr>
                        <w:rFonts w:ascii="Times New Roman" w:hAnsi="Times New Roman" w:cs="Times New Roman"/>
                        <w:sz w:val="24"/>
                        <w:szCs w:val="24"/>
                      </w:rPr>
                      <w:t>Constantia (wife of Gratian)</w:t>
                    </w:r>
                  </w:hyperlink>
                </w:p>
              </w:tc>
            </w:tr>
            <w:tr w:rsidR="00DD03A8" w:rsidRPr="00DD03A8" w:rsidTr="00DD03A8">
              <w:trPr>
                <w:tblCellSpacing w:w="15" w:type="dxa"/>
              </w:trPr>
              <w:tc>
                <w:tcPr>
                  <w:tcW w:w="0" w:type="auto"/>
                  <w:gridSpan w:val="2"/>
                  <w:shd w:val="clear" w:color="auto" w:fill="92D050"/>
                  <w:hideMark/>
                </w:tcPr>
                <w:tbl>
                  <w:tblPr>
                    <w:tblW w:w="3842" w:type="dxa"/>
                    <w:jc w:val="center"/>
                    <w:shd w:val="clear" w:color="auto" w:fill="F8F9FA"/>
                    <w:tblCellMar>
                      <w:top w:w="48" w:type="dxa"/>
                      <w:left w:w="48" w:type="dxa"/>
                      <w:bottom w:w="48" w:type="dxa"/>
                      <w:right w:w="48" w:type="dxa"/>
                    </w:tblCellMar>
                    <w:tblLook w:val="04A0" w:firstRow="1" w:lastRow="0" w:firstColumn="1" w:lastColumn="0" w:noHBand="0" w:noVBand="1"/>
                  </w:tblPr>
                  <w:tblGrid>
                    <w:gridCol w:w="3842"/>
                  </w:tblGrid>
                  <w:tr w:rsidR="00DD03A8" w:rsidRPr="00DD03A8" w:rsidTr="00DD03A8">
                    <w:trPr>
                      <w:jc w:val="center"/>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Names</w:t>
                        </w:r>
                      </w:p>
                    </w:tc>
                  </w:tr>
                  <w:tr w:rsidR="00DD03A8" w:rsidRPr="00DD03A8" w:rsidTr="00DD03A8">
                    <w:trPr>
                      <w:jc w:val="center"/>
                    </w:trPr>
                    <w:tc>
                      <w:tcPr>
                        <w:tcW w:w="0" w:type="auto"/>
                        <w:shd w:val="clear" w:color="auto" w:fill="92D050"/>
                        <w:tcMar>
                          <w:top w:w="48" w:type="dxa"/>
                          <w:left w:w="168" w:type="dxa"/>
                          <w:bottom w:w="48" w:type="dxa"/>
                          <w:right w:w="48" w:type="dxa"/>
                        </w:tcMa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Flavius Julius Constantius</w:t>
                        </w:r>
                      </w:p>
                    </w:tc>
                  </w:tr>
                  <w:tr w:rsidR="00DD03A8" w:rsidRPr="00DD03A8" w:rsidTr="00DD03A8">
                    <w:trPr>
                      <w:jc w:val="center"/>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Regnal name</w:t>
                        </w:r>
                      </w:p>
                    </w:tc>
                  </w:tr>
                  <w:tr w:rsidR="00DD03A8" w:rsidRPr="00DD03A8" w:rsidTr="00DD03A8">
                    <w:trPr>
                      <w:jc w:val="center"/>
                    </w:trPr>
                    <w:tc>
                      <w:tcPr>
                        <w:tcW w:w="0" w:type="auto"/>
                        <w:shd w:val="clear" w:color="auto" w:fill="92D050"/>
                        <w:tcMar>
                          <w:top w:w="48" w:type="dxa"/>
                          <w:left w:w="168" w:type="dxa"/>
                          <w:bottom w:w="48" w:type="dxa"/>
                          <w:right w:w="48" w:type="dxa"/>
                        </w:tcMa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Imperator Caesar Flavius Julius Constantius Augustus</w:t>
                        </w:r>
                      </w:p>
                    </w:tc>
                  </w:tr>
                </w:tbl>
                <w:p w:rsidR="006A1E87" w:rsidRPr="00DD03A8" w:rsidRDefault="006A1E87" w:rsidP="00DD03A8">
                  <w:pPr>
                    <w:pStyle w:val="NoSpacing"/>
                    <w:rPr>
                      <w:rFonts w:ascii="Times New Roman" w:hAnsi="Times New Roman" w:cs="Times New Roman"/>
                      <w:sz w:val="24"/>
                      <w:szCs w:val="24"/>
                    </w:rPr>
                  </w:pP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Dynasty</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Constantinian</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Father</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Constantine the Great</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Mother</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Fausta</w:t>
                  </w:r>
                </w:p>
              </w:tc>
            </w:tr>
            <w:tr w:rsidR="00DD03A8" w:rsidRPr="00DD03A8" w:rsidTr="00DD03A8">
              <w:trPr>
                <w:tblCellSpacing w:w="15" w:type="dxa"/>
              </w:trPr>
              <w:tc>
                <w:tcPr>
                  <w:tcW w:w="0" w:type="auto"/>
                  <w:shd w:val="clear" w:color="auto" w:fill="92D050"/>
                  <w:hideMark/>
                </w:tcPr>
                <w:p w:rsidR="006A1E87" w:rsidRPr="00DD03A8" w:rsidRDefault="006A1E87" w:rsidP="00DD03A8">
                  <w:pPr>
                    <w:pStyle w:val="NoSpacing"/>
                    <w:rPr>
                      <w:rFonts w:ascii="Times New Roman" w:hAnsi="Times New Roman" w:cs="Times New Roman"/>
                      <w:b/>
                      <w:bCs/>
                      <w:sz w:val="24"/>
                      <w:szCs w:val="24"/>
                    </w:rPr>
                  </w:pPr>
                  <w:r w:rsidRPr="00DD03A8">
                    <w:rPr>
                      <w:rFonts w:ascii="Times New Roman" w:hAnsi="Times New Roman" w:cs="Times New Roman"/>
                      <w:b/>
                      <w:bCs/>
                      <w:sz w:val="24"/>
                      <w:szCs w:val="24"/>
                    </w:rPr>
                    <w:t>Religion</w:t>
                  </w:r>
                </w:p>
              </w:tc>
              <w:tc>
                <w:tcPr>
                  <w:tcW w:w="0" w:type="auto"/>
                  <w:shd w:val="clear" w:color="auto" w:fill="92D050"/>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Semi-Arianism</w:t>
                  </w:r>
                </w:p>
              </w:tc>
            </w:tr>
          </w:tbl>
          <w:p w:rsidR="006A1E87" w:rsidRPr="00DD03A8" w:rsidRDefault="006A1E87" w:rsidP="00DD03A8">
            <w:pPr>
              <w:pStyle w:val="NoSpacing"/>
              <w:rPr>
                <w:rFonts w:ascii="Times New Roman" w:hAnsi="Times New Roman" w:cs="Times New Roman"/>
                <w:sz w:val="24"/>
                <w:szCs w:val="24"/>
              </w:rPr>
            </w:pP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i/>
                <w:iCs/>
                <w:sz w:val="24"/>
                <w:szCs w:val="24"/>
              </w:rPr>
            </w:pPr>
            <w:r w:rsidRPr="00DD03A8">
              <w:rPr>
                <w:rFonts w:ascii="Times New Roman" w:hAnsi="Times New Roman" w:cs="Times New Roman"/>
                <w:noProof/>
                <w:sz w:val="24"/>
                <w:szCs w:val="24"/>
                <w:bdr w:val="none" w:sz="0" w:space="0" w:color="auto" w:frame="1"/>
              </w:rPr>
              <w:lastRenderedPageBreak/>
              <w:drawing>
                <wp:inline distT="0" distB="0" distL="0" distR="0" wp14:anchorId="1851378B" wp14:editId="7FED6C5E">
                  <wp:extent cx="2619375" cy="1257300"/>
                  <wp:effectExtent l="0" t="0" r="9525" b="0"/>
                  <wp:docPr id="10" name="Picture 9" descr="https://upload.wikimedia.org/wikipedia/commons/thumb/5/57/Miliarensis_of_Constantius_II%2C_AD_327.jpg/200px-Miliarensis_of_Constantius_II%2C_AD_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7/Miliarensis_of_Constantius_II%2C_AD_327.jpg/200px-Miliarensis_of_Constantius_II%2C_AD_32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901" cy="1258512"/>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i/>
                <w:iCs/>
                <w:sz w:val="24"/>
                <w:szCs w:val="24"/>
              </w:rPr>
              <w:t>Caesar</w:t>
            </w:r>
            <w:r w:rsidRPr="00DD03A8">
              <w:rPr>
                <w:rFonts w:ascii="Times New Roman" w:hAnsi="Times New Roman" w:cs="Times New Roman"/>
                <w:sz w:val="24"/>
                <w:szCs w:val="24"/>
              </w:rPr>
              <w:t> Constantius II on an miliarense of Siscia , AD 327.</w:t>
            </w: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noProof/>
                <w:sz w:val="24"/>
                <w:szCs w:val="24"/>
                <w:bdr w:val="none" w:sz="0" w:space="0" w:color="auto" w:frame="1"/>
              </w:rPr>
              <w:drawing>
                <wp:inline distT="0" distB="0" distL="0" distR="0" wp14:anchorId="32CF85D4" wp14:editId="49BF4185">
                  <wp:extent cx="1619250" cy="2162175"/>
                  <wp:effectExtent l="0" t="0" r="0" b="9525"/>
                  <wp:docPr id="16" name="Picture 13" descr="https://upload.wikimedia.org/wikipedia/commons/thumb/1/1f/Colossal_Portrait_or_Constantius_II_or_Constans.jpg/170px-Colossal_Portrait_or_Constantius_II_or_Const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1/1f/Colossal_Portrait_or_Constantius_II_or_Constans.jpg/170px-Colossal_Portrait_or_Constantius_II_or_Constan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noProof/>
                <w:sz w:val="24"/>
                <w:szCs w:val="24"/>
                <w:bdr w:val="none" w:sz="0" w:space="0" w:color="auto" w:frame="1"/>
              </w:rPr>
            </w:pPr>
            <w:r w:rsidRPr="00DD03A8">
              <w:rPr>
                <w:rFonts w:ascii="Times New Roman" w:hAnsi="Times New Roman" w:cs="Times New Roman"/>
                <w:sz w:val="24"/>
                <w:szCs w:val="24"/>
              </w:rPr>
              <w:t>Bust of youthful Constantius II or Constans, </w:t>
            </w:r>
            <w:hyperlink r:id="rId14" w:tooltip="Capitoline Museums" w:history="1">
              <w:r w:rsidRPr="00DD03A8">
                <w:rPr>
                  <w:rStyle w:val="Hyperlink"/>
                  <w:rFonts w:ascii="Times New Roman" w:hAnsi="Times New Roman" w:cs="Times New Roman"/>
                  <w:color w:val="auto"/>
                  <w:sz w:val="24"/>
                  <w:szCs w:val="24"/>
                  <w:u w:val="none"/>
                </w:rPr>
                <w:t>Capitoline Museums</w:t>
              </w:r>
            </w:hyperlink>
            <w:r w:rsidRPr="00DD03A8">
              <w:rPr>
                <w:rFonts w:ascii="Times New Roman" w:hAnsi="Times New Roman" w:cs="Times New Roman"/>
                <w:sz w:val="24"/>
                <w:szCs w:val="24"/>
              </w:rPr>
              <w:t>.</w:t>
            </w: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sz w:val="24"/>
                <w:szCs w:val="24"/>
                <w:vertAlign w:val="superscript"/>
              </w:rPr>
            </w:pPr>
            <w:r w:rsidRPr="00DD03A8">
              <w:rPr>
                <w:rFonts w:ascii="Times New Roman" w:hAnsi="Times New Roman" w:cs="Times New Roman"/>
                <w:noProof/>
                <w:sz w:val="24"/>
                <w:szCs w:val="24"/>
                <w:bdr w:val="none" w:sz="0" w:space="0" w:color="auto" w:frame="1"/>
              </w:rPr>
              <w:drawing>
                <wp:inline distT="0" distB="0" distL="0" distR="0" wp14:anchorId="4CEBF743" wp14:editId="1379A7B9">
                  <wp:extent cx="2490877" cy="1200150"/>
                  <wp:effectExtent l="0" t="0" r="5080" b="0"/>
                  <wp:docPr id="14" name="Picture 14" descr="https://upload.wikimedia.org/wikipedia/commons/thumb/5/5a/Double_Centenionalis_Magnentius-XR-s4017.jpg/220px-Double_Centenionalis_Magnentius-XR-s401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5/5a/Double_Centenionalis_Magnentius-XR-s4017.jpg/220px-Double_Centenionalis_Magnentius-XR-s401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2988" cy="1201167"/>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sz w:val="24"/>
                <w:szCs w:val="24"/>
                <w:vertAlign w:val="superscript"/>
              </w:rPr>
            </w:pPr>
            <w:r w:rsidRPr="00DD03A8">
              <w:rPr>
                <w:rFonts w:ascii="Times New Roman" w:hAnsi="Times New Roman" w:cs="Times New Roman"/>
                <w:sz w:val="24"/>
                <w:szCs w:val="24"/>
              </w:rPr>
              <w:lastRenderedPageBreak/>
              <w:t>Bronze coin of Magnentius</w:t>
            </w: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noProof/>
                <w:sz w:val="24"/>
                <w:szCs w:val="24"/>
                <w:bdr w:val="none" w:sz="0" w:space="0" w:color="auto" w:frame="1"/>
              </w:rPr>
              <w:drawing>
                <wp:inline distT="0" distB="0" distL="0" distR="0" wp14:anchorId="6BC9FAD4" wp14:editId="4BC09953">
                  <wp:extent cx="2624271" cy="1276350"/>
                  <wp:effectExtent l="0" t="0" r="5080" b="0"/>
                  <wp:docPr id="15" name="Picture 15" descr="https://upload.wikimedia.org/wikipedia/commons/thumb/6/61/Solidus-Constantius_Gallus-thessalonica_RIC_149.jpg/220px-Solidus-Constantius_Gallus-thessalonica_RIC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6/61/Solidus-Constantius_Gallus-thessalonica_RIC_149.jpg/220px-Solidus-Constantius_Gallus-thessalonica_RIC_14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6739" cy="1277551"/>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sz w:val="24"/>
                <w:szCs w:val="24"/>
              </w:rPr>
              <w:t>Gold solidus of Constantius Gallus. A paternal cousin of Constantius, he was made Caesar by Constantius in 350 and was married to the emperor's sister, Constantina. However, his mismanagement of the eastern provinces led to his death in 354.</w:t>
            </w: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noProof/>
                <w:sz w:val="24"/>
                <w:szCs w:val="24"/>
                <w:bdr w:val="none" w:sz="0" w:space="0" w:color="auto" w:frame="1"/>
              </w:rPr>
              <w:drawing>
                <wp:inline distT="0" distB="0" distL="0" distR="0" wp14:anchorId="0EE120CF" wp14:editId="6348CDC2">
                  <wp:extent cx="2857500" cy="1362075"/>
                  <wp:effectExtent l="0" t="0" r="0" b="9525"/>
                  <wp:docPr id="18" name="Picture 17" descr="https://upload.wikimedia.org/wikipedia/commons/thumb/1/1a/Constantius2cng10400876.jpg/300px-Constantius2cng1040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1/1a/Constantius2cng10400876.jpg/300px-Constantius2cng10400876.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i/>
                <w:iCs/>
                <w:sz w:val="24"/>
                <w:szCs w:val="24"/>
              </w:rPr>
              <w:t>Solidus</w:t>
            </w:r>
            <w:r w:rsidRPr="00DD03A8">
              <w:rPr>
                <w:rFonts w:ascii="Times New Roman" w:hAnsi="Times New Roman" w:cs="Times New Roman"/>
                <w:sz w:val="24"/>
                <w:szCs w:val="24"/>
              </w:rPr>
              <w:t> struck at Mediolanum in 354–357. The reverse reads </w:t>
            </w:r>
            <w:r w:rsidRPr="00DD03A8">
              <w:rPr>
                <w:rFonts w:ascii="Times New Roman" w:hAnsi="Times New Roman" w:cs="Times New Roman"/>
                <w:i/>
                <w:iCs/>
                <w:sz w:val="24"/>
                <w:szCs w:val="24"/>
              </w:rPr>
              <w:t>gloria rei publicae</w:t>
            </w:r>
            <w:r w:rsidRPr="00DD03A8">
              <w:rPr>
                <w:rFonts w:ascii="Times New Roman" w:hAnsi="Times New Roman" w:cs="Times New Roman"/>
                <w:sz w:val="24"/>
                <w:szCs w:val="24"/>
              </w:rPr>
              <w:t>, "glory of the republic".</w:t>
            </w:r>
          </w:p>
        </w:tc>
      </w:tr>
      <w:tr w:rsidR="00DD03A8" w:rsidRPr="00DD03A8" w:rsidTr="00DD03A8">
        <w:tc>
          <w:tcPr>
            <w:tcW w:w="9396" w:type="dxa"/>
            <w:shd w:val="clear" w:color="auto" w:fill="00B0F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noProof/>
                <w:sz w:val="24"/>
                <w:szCs w:val="24"/>
                <w:bdr w:val="none" w:sz="0" w:space="0" w:color="auto" w:frame="1"/>
              </w:rPr>
              <w:drawing>
                <wp:inline distT="0" distB="0" distL="0" distR="0" wp14:anchorId="351D5C4B" wp14:editId="4AAB528C">
                  <wp:extent cx="2095500" cy="2781300"/>
                  <wp:effectExtent l="0" t="0" r="0" b="0"/>
                  <wp:docPr id="20" name="Picture 19" descr="https://upload.wikimedia.org/wikipedia/commons/thumb/e/ee/Constantius_II_bust_crop.png/220px-Constantius_II_bust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e/ee/Constantius_II_bust_crop.png/220px-Constantius_II_bust_crop.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2781300"/>
                          </a:xfrm>
                          <a:prstGeom prst="rect">
                            <a:avLst/>
                          </a:prstGeom>
                          <a:noFill/>
                          <a:ln>
                            <a:noFill/>
                          </a:ln>
                        </pic:spPr>
                      </pic:pic>
                    </a:graphicData>
                  </a:graphic>
                </wp:inline>
              </w:drawing>
            </w:r>
          </w:p>
        </w:tc>
      </w:tr>
      <w:tr w:rsidR="00DD03A8" w:rsidRPr="00DD03A8" w:rsidTr="00DD03A8">
        <w:tc>
          <w:tcPr>
            <w:tcW w:w="9396" w:type="dxa"/>
            <w:shd w:val="clear" w:color="auto" w:fill="FFFF00"/>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sz w:val="24"/>
                <w:szCs w:val="24"/>
              </w:rPr>
              <w:t>Presumed bust of Constantius II (or Valens), from an exhibition at the Colosseum, 2013</w:t>
            </w:r>
          </w:p>
        </w:tc>
      </w:tr>
      <w:tr w:rsidR="00DD03A8" w:rsidRPr="00DD03A8" w:rsidTr="00DD03A8">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649"/>
              <w:gridCol w:w="3589"/>
              <w:gridCol w:w="2649"/>
            </w:tblGrid>
            <w:tr w:rsidR="00DD03A8" w:rsidRPr="00DD03A8" w:rsidTr="00923A9F">
              <w:tc>
                <w:tcPr>
                  <w:tcW w:w="0" w:type="auto"/>
                  <w:gridSpan w:val="3"/>
                  <w:tcBorders>
                    <w:top w:val="single" w:sz="36" w:space="0" w:color="FFD700"/>
                  </w:tcBorders>
                  <w:tcMar>
                    <w:top w:w="48" w:type="dxa"/>
                    <w:left w:w="96" w:type="dxa"/>
                    <w:bottom w:w="48" w:type="dxa"/>
                    <w:right w:w="96" w:type="dxa"/>
                  </w:tcMar>
                  <w:vAlign w:val="center"/>
                  <w:hideMark/>
                </w:tcPr>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sz w:val="24"/>
                      <w:szCs w:val="24"/>
                    </w:rPr>
                    <w:t>Constantius II</w:t>
                  </w:r>
                </w:p>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bCs/>
                      <w:sz w:val="24"/>
                      <w:szCs w:val="24"/>
                    </w:rPr>
                    <w:t>Constantinian dynasty</w:t>
                  </w:r>
                </w:p>
                <w:p w:rsidR="006A1E87" w:rsidRPr="00DD03A8" w:rsidRDefault="006A1E87" w:rsidP="00DD03A8">
                  <w:pPr>
                    <w:pStyle w:val="NoSpacing"/>
                    <w:jc w:val="center"/>
                    <w:rPr>
                      <w:rFonts w:ascii="Times New Roman" w:hAnsi="Times New Roman" w:cs="Times New Roman"/>
                      <w:sz w:val="24"/>
                      <w:szCs w:val="24"/>
                    </w:rPr>
                  </w:pPr>
                  <w:r w:rsidRPr="00DD03A8">
                    <w:rPr>
                      <w:rFonts w:ascii="Times New Roman" w:hAnsi="Times New Roman" w:cs="Times New Roman"/>
                      <w:bCs/>
                      <w:sz w:val="24"/>
                      <w:szCs w:val="24"/>
                    </w:rPr>
                    <w:t>Born:</w:t>
                  </w:r>
                  <w:r w:rsidRPr="00DD03A8">
                    <w:rPr>
                      <w:rFonts w:ascii="Times New Roman" w:hAnsi="Times New Roman" w:cs="Times New Roman"/>
                      <w:sz w:val="24"/>
                      <w:szCs w:val="24"/>
                    </w:rPr>
                    <w:t> 7 August 317 </w:t>
                  </w:r>
                  <w:r w:rsidRPr="00DD03A8">
                    <w:rPr>
                      <w:rFonts w:ascii="Times New Roman" w:hAnsi="Times New Roman" w:cs="Times New Roman"/>
                      <w:bCs/>
                      <w:sz w:val="24"/>
                      <w:szCs w:val="24"/>
                    </w:rPr>
                    <w:t>Died:</w:t>
                  </w:r>
                  <w:r w:rsidRPr="00DD03A8">
                    <w:rPr>
                      <w:rFonts w:ascii="Times New Roman" w:hAnsi="Times New Roman" w:cs="Times New Roman"/>
                      <w:sz w:val="24"/>
                      <w:szCs w:val="24"/>
                    </w:rPr>
                    <w:t> 3 November 361</w:t>
                  </w:r>
                </w:p>
              </w:tc>
            </w:tr>
            <w:tr w:rsidR="00DD03A8" w:rsidRPr="00DD03A8" w:rsidTr="00923A9F">
              <w:tc>
                <w:tcPr>
                  <w:tcW w:w="0" w:type="auto"/>
                  <w:gridSpan w:val="3"/>
                  <w:tcBorders>
                    <w:top w:val="single" w:sz="36" w:space="0" w:color="ACE777"/>
                  </w:tcBorders>
                  <w:tcMar>
                    <w:top w:w="48" w:type="dxa"/>
                    <w:left w:w="96" w:type="dxa"/>
                    <w:bottom w:w="48" w:type="dxa"/>
                    <w:right w:w="96" w:type="dxa"/>
                  </w:tcMar>
                  <w:vAlign w:val="center"/>
                  <w:hideMark/>
                </w:tcPr>
                <w:p w:rsidR="006A1E87" w:rsidRPr="00DD03A8" w:rsidRDefault="006A1E87" w:rsidP="00DD03A8">
                  <w:pPr>
                    <w:pStyle w:val="NoSpacing"/>
                    <w:jc w:val="center"/>
                    <w:rPr>
                      <w:rFonts w:ascii="Times New Roman" w:hAnsi="Times New Roman" w:cs="Times New Roman"/>
                      <w:bCs/>
                      <w:sz w:val="24"/>
                      <w:szCs w:val="24"/>
                    </w:rPr>
                  </w:pPr>
                  <w:r w:rsidRPr="00DD03A8">
                    <w:rPr>
                      <w:rFonts w:ascii="Times New Roman" w:hAnsi="Times New Roman" w:cs="Times New Roman"/>
                      <w:bCs/>
                      <w:sz w:val="24"/>
                      <w:szCs w:val="24"/>
                    </w:rPr>
                    <w:t>Regnal titles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Constantine I</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emperor</w:t>
                  </w:r>
                  <w:r w:rsidRPr="00DD03A8">
                    <w:rPr>
                      <w:rFonts w:ascii="Times New Roman" w:hAnsi="Times New Roman" w:cs="Times New Roman"/>
                      <w:sz w:val="24"/>
                      <w:szCs w:val="24"/>
                    </w:rPr>
                    <w:br/>
                    <w:t>337–361</w:t>
                  </w:r>
                  <w:r w:rsidRPr="00DD03A8">
                    <w:rPr>
                      <w:rFonts w:ascii="Times New Roman" w:hAnsi="Times New Roman" w:cs="Times New Roman"/>
                      <w:sz w:val="24"/>
                      <w:szCs w:val="24"/>
                    </w:rPr>
                    <w:br/>
                  </w:r>
                  <w:r w:rsidRPr="00DD03A8">
                    <w:rPr>
                      <w:rFonts w:ascii="Times New Roman" w:hAnsi="Times New Roman" w:cs="Times New Roman"/>
                      <w:sz w:val="24"/>
                      <w:szCs w:val="24"/>
                    </w:rPr>
                    <w:lastRenderedPageBreak/>
                    <w:t>With: </w:t>
                  </w:r>
                  <w:r w:rsidRPr="00DD03A8">
                    <w:rPr>
                      <w:rFonts w:ascii="Times New Roman" w:hAnsi="Times New Roman" w:cs="Times New Roman"/>
                      <w:bCs/>
                      <w:sz w:val="24"/>
                      <w:szCs w:val="24"/>
                    </w:rPr>
                    <w:t>Constantine II and Constans in the West</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lastRenderedPageBreak/>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Julian</w:t>
                  </w:r>
                </w:p>
              </w:tc>
            </w:tr>
            <w:tr w:rsidR="00DD03A8" w:rsidRPr="00DD03A8" w:rsidTr="00923A9F">
              <w:tc>
                <w:tcPr>
                  <w:tcW w:w="0" w:type="auto"/>
                  <w:gridSpan w:val="3"/>
                  <w:tcBorders>
                    <w:top w:val="single" w:sz="36" w:space="0" w:color="CCCCFF"/>
                  </w:tcBorders>
                  <w:tcMar>
                    <w:top w:w="48" w:type="dxa"/>
                    <w:left w:w="96" w:type="dxa"/>
                    <w:bottom w:w="48" w:type="dxa"/>
                    <w:right w:w="96" w:type="dxa"/>
                  </w:tcMar>
                  <w:vAlign w:val="center"/>
                  <w:hideMark/>
                </w:tcPr>
                <w:p w:rsidR="006A1E87" w:rsidRPr="00DD03A8" w:rsidRDefault="006A1E87" w:rsidP="00DD03A8">
                  <w:pPr>
                    <w:pStyle w:val="NoSpacing"/>
                    <w:jc w:val="center"/>
                    <w:rPr>
                      <w:rFonts w:ascii="Times New Roman" w:hAnsi="Times New Roman" w:cs="Times New Roman"/>
                      <w:bCs/>
                      <w:sz w:val="24"/>
                      <w:szCs w:val="24"/>
                    </w:rPr>
                  </w:pPr>
                  <w:r w:rsidRPr="00DD03A8">
                    <w:rPr>
                      <w:rFonts w:ascii="Times New Roman" w:hAnsi="Times New Roman" w:cs="Times New Roman"/>
                      <w:bCs/>
                      <w:sz w:val="24"/>
                      <w:szCs w:val="24"/>
                    </w:rPr>
                    <w:t>Political offices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Sex. Anicius Paulinus</w:t>
                  </w:r>
                  <w:r w:rsidRPr="00DD03A8">
                    <w:rPr>
                      <w:rFonts w:ascii="Times New Roman" w:hAnsi="Times New Roman" w:cs="Times New Roman"/>
                      <w:bCs/>
                      <w:sz w:val="24"/>
                      <w:szCs w:val="24"/>
                    </w:rPr>
                    <w:br/>
                    <w:t>Julius Julianus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w:t>
                  </w:r>
                  <w:r w:rsidRPr="00DD03A8">
                    <w:rPr>
                      <w:rFonts w:ascii="Times New Roman" w:hAnsi="Times New Roman" w:cs="Times New Roman"/>
                      <w:sz w:val="24"/>
                      <w:szCs w:val="24"/>
                    </w:rPr>
                    <w:br/>
                    <w:t>326</w:t>
                  </w:r>
                  <w:r w:rsidRPr="00DD03A8">
                    <w:rPr>
                      <w:rFonts w:ascii="Times New Roman" w:hAnsi="Times New Roman" w:cs="Times New Roman"/>
                      <w:sz w:val="24"/>
                      <w:szCs w:val="24"/>
                    </w:rPr>
                    <w:br/>
                  </w:r>
                  <w:r w:rsidRPr="00DD03A8">
                    <w:rPr>
                      <w:rFonts w:ascii="Times New Roman" w:hAnsi="Times New Roman" w:cs="Times New Roman"/>
                      <w:i/>
                      <w:iCs/>
                      <w:sz w:val="24"/>
                      <w:szCs w:val="24"/>
                    </w:rPr>
                    <w:t>with Constantine Augustus</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Flavius Constantius</w:t>
                  </w:r>
                  <w:r w:rsidRPr="00DD03A8">
                    <w:rPr>
                      <w:rFonts w:ascii="Times New Roman" w:hAnsi="Times New Roman" w:cs="Times New Roman"/>
                      <w:bCs/>
                      <w:sz w:val="24"/>
                      <w:szCs w:val="24"/>
                    </w:rPr>
                    <w:br/>
                    <w:t>Valerius Maximus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Ursus</w:t>
                  </w:r>
                  <w:r w:rsidRPr="00DD03A8">
                    <w:rPr>
                      <w:rFonts w:ascii="Times New Roman" w:hAnsi="Times New Roman" w:cs="Times New Roman"/>
                      <w:bCs/>
                      <w:sz w:val="24"/>
                      <w:szCs w:val="24"/>
                    </w:rPr>
                    <w:br/>
                    <w:t>Polemius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II</w:t>
                  </w:r>
                  <w:r w:rsidRPr="00DD03A8">
                    <w:rPr>
                      <w:rFonts w:ascii="Times New Roman" w:hAnsi="Times New Roman" w:cs="Times New Roman"/>
                      <w:sz w:val="24"/>
                      <w:szCs w:val="24"/>
                    </w:rPr>
                    <w:br/>
                    <w:t>339</w:t>
                  </w:r>
                  <w:r w:rsidRPr="00DD03A8">
                    <w:rPr>
                      <w:rFonts w:ascii="Times New Roman" w:hAnsi="Times New Roman" w:cs="Times New Roman"/>
                      <w:sz w:val="24"/>
                      <w:szCs w:val="24"/>
                    </w:rPr>
                    <w:br/>
                  </w:r>
                  <w:r w:rsidRPr="00DD03A8">
                    <w:rPr>
                      <w:rFonts w:ascii="Times New Roman" w:hAnsi="Times New Roman" w:cs="Times New Roman"/>
                      <w:i/>
                      <w:iCs/>
                      <w:sz w:val="24"/>
                      <w:szCs w:val="24"/>
                    </w:rPr>
                    <w:t>with Constans Augustus</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Septimius Acindynus</w:t>
                  </w:r>
                  <w:r w:rsidRPr="00DD03A8">
                    <w:rPr>
                      <w:rFonts w:ascii="Times New Roman" w:hAnsi="Times New Roman" w:cs="Times New Roman"/>
                      <w:bCs/>
                      <w:sz w:val="24"/>
                      <w:szCs w:val="24"/>
                    </w:rPr>
                    <w:br/>
                    <w:t>L. Aradius Valerius Proculus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Petronius Probinus</w:t>
                  </w:r>
                  <w:r w:rsidRPr="00DD03A8">
                    <w:rPr>
                      <w:rFonts w:ascii="Times New Roman" w:hAnsi="Times New Roman" w:cs="Times New Roman"/>
                      <w:bCs/>
                      <w:sz w:val="24"/>
                      <w:szCs w:val="24"/>
                    </w:rPr>
                    <w:br/>
                    <w:t>Antonius Marcellinus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III</w:t>
                  </w:r>
                  <w:r w:rsidRPr="00DD03A8">
                    <w:rPr>
                      <w:rFonts w:ascii="Times New Roman" w:hAnsi="Times New Roman" w:cs="Times New Roman"/>
                      <w:sz w:val="24"/>
                      <w:szCs w:val="24"/>
                    </w:rPr>
                    <w:br/>
                    <w:t>342</w:t>
                  </w:r>
                  <w:r w:rsidRPr="00DD03A8">
                    <w:rPr>
                      <w:rFonts w:ascii="Times New Roman" w:hAnsi="Times New Roman" w:cs="Times New Roman"/>
                      <w:sz w:val="24"/>
                      <w:szCs w:val="24"/>
                    </w:rPr>
                    <w:br/>
                  </w:r>
                  <w:r w:rsidRPr="00DD03A8">
                    <w:rPr>
                      <w:rFonts w:ascii="Times New Roman" w:hAnsi="Times New Roman" w:cs="Times New Roman"/>
                      <w:i/>
                      <w:iCs/>
                      <w:sz w:val="24"/>
                      <w:szCs w:val="24"/>
                    </w:rPr>
                    <w:t>with Constans Augustus II</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M. Furius Placidus</w:t>
                  </w:r>
                  <w:r w:rsidRPr="00DD03A8">
                    <w:rPr>
                      <w:rFonts w:ascii="Times New Roman" w:hAnsi="Times New Roman" w:cs="Times New Roman"/>
                      <w:bCs/>
                      <w:sz w:val="24"/>
                      <w:szCs w:val="24"/>
                    </w:rPr>
                    <w:br/>
                    <w:t>Romulus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Amantius</w:t>
                  </w:r>
                  <w:r w:rsidRPr="00DD03A8">
                    <w:rPr>
                      <w:rFonts w:ascii="Times New Roman" w:hAnsi="Times New Roman" w:cs="Times New Roman"/>
                      <w:bCs/>
                      <w:sz w:val="24"/>
                      <w:szCs w:val="24"/>
                    </w:rPr>
                    <w:br/>
                    <w:t>M. Nummius Albinus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IV</w:t>
                  </w:r>
                  <w:r w:rsidRPr="00DD03A8">
                    <w:rPr>
                      <w:rFonts w:ascii="Times New Roman" w:hAnsi="Times New Roman" w:cs="Times New Roman"/>
                      <w:sz w:val="24"/>
                      <w:szCs w:val="24"/>
                    </w:rPr>
                    <w:br/>
                    <w:t>346</w:t>
                  </w:r>
                  <w:r w:rsidRPr="00DD03A8">
                    <w:rPr>
                      <w:rFonts w:ascii="Times New Roman" w:hAnsi="Times New Roman" w:cs="Times New Roman"/>
                      <w:sz w:val="24"/>
                      <w:szCs w:val="24"/>
                    </w:rPr>
                    <w:br/>
                  </w:r>
                  <w:r w:rsidRPr="00DD03A8">
                    <w:rPr>
                      <w:rFonts w:ascii="Times New Roman" w:hAnsi="Times New Roman" w:cs="Times New Roman"/>
                      <w:i/>
                      <w:iCs/>
                      <w:sz w:val="24"/>
                      <w:szCs w:val="24"/>
                    </w:rPr>
                    <w:t>with Constans Augustus III</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Vulcacius Rufinus</w:t>
                  </w:r>
                  <w:r w:rsidRPr="00DD03A8">
                    <w:rPr>
                      <w:rFonts w:ascii="Times New Roman" w:hAnsi="Times New Roman" w:cs="Times New Roman"/>
                      <w:bCs/>
                      <w:sz w:val="24"/>
                      <w:szCs w:val="24"/>
                    </w:rPr>
                    <w:br/>
                    <w:t>Eusebius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Magnentius</w:t>
                  </w:r>
                  <w:r w:rsidRPr="00DD03A8">
                    <w:rPr>
                      <w:rFonts w:ascii="Times New Roman" w:hAnsi="Times New Roman" w:cs="Times New Roman"/>
                      <w:bCs/>
                      <w:sz w:val="24"/>
                      <w:szCs w:val="24"/>
                    </w:rPr>
                    <w:br/>
                    <w:t>Gaiso</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V–VII</w:t>
                  </w:r>
                  <w:r w:rsidRPr="00DD03A8">
                    <w:rPr>
                      <w:rFonts w:ascii="Times New Roman" w:hAnsi="Times New Roman" w:cs="Times New Roman"/>
                      <w:sz w:val="24"/>
                      <w:szCs w:val="24"/>
                    </w:rPr>
                    <w:br/>
                    <w:t>352–354</w:t>
                  </w:r>
                  <w:r w:rsidRPr="00DD03A8">
                    <w:rPr>
                      <w:rFonts w:ascii="Times New Roman" w:hAnsi="Times New Roman" w:cs="Times New Roman"/>
                      <w:sz w:val="24"/>
                      <w:szCs w:val="24"/>
                    </w:rPr>
                    <w:br/>
                  </w:r>
                  <w:r w:rsidRPr="00DD03A8">
                    <w:rPr>
                      <w:rFonts w:ascii="Times New Roman" w:hAnsi="Times New Roman" w:cs="Times New Roman"/>
                      <w:i/>
                      <w:iCs/>
                      <w:sz w:val="24"/>
                      <w:szCs w:val="24"/>
                    </w:rPr>
                    <w:t>with Constantius Caesar</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Arbitio</w:t>
                  </w:r>
                  <w:r w:rsidRPr="00DD03A8">
                    <w:rPr>
                      <w:rFonts w:ascii="Times New Roman" w:hAnsi="Times New Roman" w:cs="Times New Roman"/>
                      <w:bCs/>
                      <w:sz w:val="24"/>
                      <w:szCs w:val="24"/>
                    </w:rPr>
                    <w:br/>
                    <w:t>Lollianus Mavortius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Arbitio</w:t>
                  </w:r>
                  <w:r w:rsidRPr="00DD03A8">
                    <w:rPr>
                      <w:rFonts w:ascii="Times New Roman" w:hAnsi="Times New Roman" w:cs="Times New Roman"/>
                      <w:bCs/>
                      <w:sz w:val="24"/>
                      <w:szCs w:val="24"/>
                    </w:rPr>
                    <w:br/>
                    <w:t>Lollianus Mavortius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VIII–IX</w:t>
                  </w:r>
                  <w:r w:rsidRPr="00DD03A8">
                    <w:rPr>
                      <w:rFonts w:ascii="Times New Roman" w:hAnsi="Times New Roman" w:cs="Times New Roman"/>
                      <w:sz w:val="24"/>
                      <w:szCs w:val="24"/>
                    </w:rPr>
                    <w:br/>
                    <w:t>356–357</w:t>
                  </w:r>
                  <w:r w:rsidRPr="00DD03A8">
                    <w:rPr>
                      <w:rFonts w:ascii="Times New Roman" w:hAnsi="Times New Roman" w:cs="Times New Roman"/>
                      <w:sz w:val="24"/>
                      <w:szCs w:val="24"/>
                    </w:rPr>
                    <w:br/>
                  </w:r>
                  <w:r w:rsidRPr="00DD03A8">
                    <w:rPr>
                      <w:rFonts w:ascii="Times New Roman" w:hAnsi="Times New Roman" w:cs="Times New Roman"/>
                      <w:i/>
                      <w:iCs/>
                      <w:sz w:val="24"/>
                      <w:szCs w:val="24"/>
                    </w:rPr>
                    <w:t>with Julian Caesar</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Censorius Datianus</w:t>
                  </w:r>
                  <w:r w:rsidRPr="00DD03A8">
                    <w:rPr>
                      <w:rFonts w:ascii="Times New Roman" w:hAnsi="Times New Roman" w:cs="Times New Roman"/>
                      <w:bCs/>
                      <w:sz w:val="24"/>
                      <w:szCs w:val="24"/>
                    </w:rPr>
                    <w:br/>
                    <w:t>Neratius Cerealis</w:t>
                  </w:r>
                </w:p>
              </w:tc>
            </w:tr>
            <w:tr w:rsidR="00DD03A8" w:rsidRPr="00DD03A8" w:rsidTr="00923A9F">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Preceded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Eusebius</w:t>
                  </w:r>
                  <w:r w:rsidRPr="00DD03A8">
                    <w:rPr>
                      <w:rFonts w:ascii="Times New Roman" w:hAnsi="Times New Roman" w:cs="Times New Roman"/>
                      <w:bCs/>
                      <w:sz w:val="24"/>
                      <w:szCs w:val="24"/>
                    </w:rPr>
                    <w:br/>
                    <w:t>Hypatius</w:t>
                  </w:r>
                </w:p>
              </w:tc>
              <w:tc>
                <w:tcPr>
                  <w:tcW w:w="358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bCs/>
                      <w:sz w:val="24"/>
                      <w:szCs w:val="24"/>
                    </w:rPr>
                    <w:t>Roman consul X</w:t>
                  </w:r>
                  <w:r w:rsidRPr="00DD03A8">
                    <w:rPr>
                      <w:rFonts w:ascii="Times New Roman" w:hAnsi="Times New Roman" w:cs="Times New Roman"/>
                      <w:sz w:val="24"/>
                      <w:szCs w:val="24"/>
                    </w:rPr>
                    <w:br/>
                    <w:t>360</w:t>
                  </w:r>
                  <w:r w:rsidRPr="00DD03A8">
                    <w:rPr>
                      <w:rFonts w:ascii="Times New Roman" w:hAnsi="Times New Roman" w:cs="Times New Roman"/>
                      <w:sz w:val="24"/>
                      <w:szCs w:val="24"/>
                    </w:rPr>
                    <w:br/>
                  </w:r>
                  <w:r w:rsidRPr="00DD03A8">
                    <w:rPr>
                      <w:rFonts w:ascii="Times New Roman" w:hAnsi="Times New Roman" w:cs="Times New Roman"/>
                      <w:i/>
                      <w:iCs/>
                      <w:sz w:val="24"/>
                      <w:szCs w:val="24"/>
                    </w:rPr>
                    <w:t>with Julian Caesar</w:t>
                  </w:r>
                </w:p>
              </w:tc>
              <w:tc>
                <w:tcPr>
                  <w:tcW w:w="2649" w:type="dxa"/>
                  <w:tcMar>
                    <w:top w:w="48" w:type="dxa"/>
                    <w:left w:w="96" w:type="dxa"/>
                    <w:bottom w:w="48" w:type="dxa"/>
                    <w:right w:w="96" w:type="dxa"/>
                  </w:tcMar>
                  <w:vAlign w:val="center"/>
                  <w:hideMark/>
                </w:tcPr>
                <w:p w:rsidR="006A1E87" w:rsidRPr="00DD03A8" w:rsidRDefault="006A1E87" w:rsidP="00DD03A8">
                  <w:pPr>
                    <w:pStyle w:val="NoSpacing"/>
                    <w:rPr>
                      <w:rFonts w:ascii="Times New Roman" w:hAnsi="Times New Roman" w:cs="Times New Roman"/>
                      <w:sz w:val="24"/>
                      <w:szCs w:val="24"/>
                    </w:rPr>
                  </w:pPr>
                  <w:r w:rsidRPr="00DD03A8">
                    <w:rPr>
                      <w:rFonts w:ascii="Times New Roman" w:hAnsi="Times New Roman" w:cs="Times New Roman"/>
                      <w:sz w:val="24"/>
                      <w:szCs w:val="24"/>
                    </w:rPr>
                    <w:t>Succeeded by</w:t>
                  </w:r>
                </w:p>
                <w:p w:rsidR="006A1E87" w:rsidRPr="00DD03A8" w:rsidRDefault="006A1E87" w:rsidP="00DD03A8">
                  <w:pPr>
                    <w:pStyle w:val="NoSpacing"/>
                    <w:rPr>
                      <w:rFonts w:ascii="Times New Roman" w:hAnsi="Times New Roman" w:cs="Times New Roman"/>
                      <w:bCs/>
                      <w:sz w:val="24"/>
                      <w:szCs w:val="24"/>
                    </w:rPr>
                  </w:pPr>
                  <w:r w:rsidRPr="00DD03A8">
                    <w:rPr>
                      <w:rFonts w:ascii="Times New Roman" w:hAnsi="Times New Roman" w:cs="Times New Roman"/>
                      <w:bCs/>
                      <w:sz w:val="24"/>
                      <w:szCs w:val="24"/>
                    </w:rPr>
                    <w:t>Taurus</w:t>
                  </w:r>
                  <w:r w:rsidRPr="00DD03A8">
                    <w:rPr>
                      <w:rFonts w:ascii="Times New Roman" w:hAnsi="Times New Roman" w:cs="Times New Roman"/>
                      <w:bCs/>
                      <w:sz w:val="24"/>
                      <w:szCs w:val="24"/>
                    </w:rPr>
                    <w:br/>
                    <w:t>Florentius</w:t>
                  </w:r>
                </w:p>
              </w:tc>
            </w:tr>
          </w:tbl>
          <w:p w:rsidR="006A1E87" w:rsidRPr="00DD03A8" w:rsidRDefault="006A1E87" w:rsidP="00DD03A8">
            <w:pPr>
              <w:pStyle w:val="NoSpacing"/>
              <w:rPr>
                <w:rFonts w:ascii="Times New Roman" w:hAnsi="Times New Roman" w:cs="Times New Roman"/>
                <w:sz w:val="24"/>
                <w:szCs w:val="24"/>
              </w:rPr>
            </w:pPr>
          </w:p>
        </w:tc>
      </w:tr>
    </w:tbl>
    <w:p w:rsidR="00DD03A8" w:rsidRDefault="00DD03A8" w:rsidP="00DD03A8">
      <w:pPr>
        <w:rPr>
          <w:rFonts w:ascii="Arial" w:hAnsi="Arial" w:cs="Arial"/>
          <w:color w:val="0000CC"/>
          <w:sz w:val="15"/>
          <w:szCs w:val="15"/>
        </w:rPr>
      </w:pPr>
    </w:p>
    <w:p w:rsidR="00DD03A8" w:rsidRDefault="00DD03A8" w:rsidP="00DD03A8">
      <w:pPr>
        <w:rPr>
          <w:rFonts w:ascii="Arial" w:hAnsi="Arial" w:cs="Arial"/>
          <w:color w:val="0000CC"/>
          <w:sz w:val="15"/>
          <w:szCs w:val="15"/>
        </w:rPr>
      </w:pPr>
    </w:p>
    <w:p w:rsidR="00DD03A8" w:rsidRDefault="00DD03A8" w:rsidP="00DD03A8">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C23BB4">
        <w:rPr>
          <w:rFonts w:ascii="Arial" w:hAnsi="Arial" w:cs="Arial"/>
          <w:color w:val="0000CC"/>
          <w:sz w:val="15"/>
          <w:szCs w:val="15"/>
        </w:rPr>
        <w:fldChar w:fldCharType="begin"/>
      </w:r>
      <w:r w:rsidR="00C23BB4">
        <w:rPr>
          <w:rFonts w:ascii="Arial" w:hAnsi="Arial" w:cs="Arial"/>
          <w:color w:val="0000CC"/>
          <w:sz w:val="15"/>
          <w:szCs w:val="15"/>
        </w:rPr>
        <w:instrText xml:space="preserve"> </w:instrText>
      </w:r>
      <w:r w:rsidR="00C23BB4">
        <w:rPr>
          <w:rFonts w:ascii="Arial" w:hAnsi="Arial" w:cs="Arial"/>
          <w:color w:val="0000CC"/>
          <w:sz w:val="15"/>
          <w:szCs w:val="15"/>
        </w:rPr>
        <w:instrText>INCLUDEPICTURE  "http://t0.gstatic.com/images?q=tbn:ANd9GcTDT1jpfS6n_Y4NmsXFnf0dV2uAk854tEHeOSaIXPxUCt7qxHu5xaSaZA" \* MERGEFORMATINET</w:instrText>
      </w:r>
      <w:r w:rsidR="00C23BB4">
        <w:rPr>
          <w:rFonts w:ascii="Arial" w:hAnsi="Arial" w:cs="Arial"/>
          <w:color w:val="0000CC"/>
          <w:sz w:val="15"/>
          <w:szCs w:val="15"/>
        </w:rPr>
        <w:instrText xml:space="preserve"> </w:instrText>
      </w:r>
      <w:r w:rsidR="00C23BB4">
        <w:rPr>
          <w:rFonts w:ascii="Arial" w:hAnsi="Arial" w:cs="Arial"/>
          <w:color w:val="0000CC"/>
          <w:sz w:val="15"/>
          <w:szCs w:val="15"/>
        </w:rPr>
        <w:fldChar w:fldCharType="separate"/>
      </w:r>
      <w:r w:rsidR="00C23BB4">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3pt;height:23pt" o:button="t">
            <v:imagedata r:id="rId23" r:href="rId24"/>
          </v:shape>
        </w:pict>
      </w:r>
      <w:r w:rsidR="00C23BB4">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DD03A8" w:rsidRPr="00205110" w:rsidTr="003D43CD">
        <w:tc>
          <w:tcPr>
            <w:tcW w:w="1838" w:type="dxa"/>
            <w:shd w:val="clear" w:color="auto" w:fill="00B050"/>
          </w:tcPr>
          <w:p w:rsidR="00DD03A8" w:rsidRPr="00205110" w:rsidRDefault="00DD03A8" w:rsidP="003D43CD">
            <w:pPr>
              <w:jc w:val="center"/>
              <w:rPr>
                <w:b/>
              </w:rPr>
            </w:pPr>
            <w:r w:rsidRPr="00205110">
              <w:rPr>
                <w:b/>
              </w:rPr>
              <w:t>C</w:t>
            </w:r>
            <w:r w:rsidRPr="00205110">
              <w:rPr>
                <w:b/>
                <w:lang w:val="en"/>
              </w:rPr>
              <w:t>ompiler FLN</w:t>
            </w:r>
          </w:p>
        </w:tc>
      </w:tr>
    </w:tbl>
    <w:p w:rsidR="00DD03A8" w:rsidRDefault="00DD03A8" w:rsidP="00DD03A8">
      <w:pPr>
        <w:jc w:val="center"/>
      </w:pPr>
    </w:p>
    <w:p w:rsidR="001E4E5E" w:rsidRDefault="001E4E5E" w:rsidP="006A1E87"/>
    <w:sectPr w:rsidR="001E4E5E">
      <w:headerReference w:type="default" r:id="rId2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B4" w:rsidRDefault="00C23BB4" w:rsidP="00DD03A8">
      <w:pPr>
        <w:spacing w:after="0" w:line="240" w:lineRule="auto"/>
      </w:pPr>
      <w:r>
        <w:separator/>
      </w:r>
    </w:p>
  </w:endnote>
  <w:endnote w:type="continuationSeparator" w:id="0">
    <w:p w:rsidR="00C23BB4" w:rsidRDefault="00C23BB4" w:rsidP="00DD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B4" w:rsidRDefault="00C23BB4" w:rsidP="00DD03A8">
      <w:pPr>
        <w:spacing w:after="0" w:line="240" w:lineRule="auto"/>
      </w:pPr>
      <w:r>
        <w:separator/>
      </w:r>
    </w:p>
  </w:footnote>
  <w:footnote w:type="continuationSeparator" w:id="0">
    <w:p w:rsidR="00C23BB4" w:rsidRDefault="00C23BB4" w:rsidP="00DD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88311"/>
      <w:docPartObj>
        <w:docPartGallery w:val="Page Numbers (Top of Page)"/>
        <w:docPartUnique/>
      </w:docPartObj>
    </w:sdtPr>
    <w:sdtEndPr>
      <w:rPr>
        <w:noProof/>
      </w:rPr>
    </w:sdtEndPr>
    <w:sdtContent>
      <w:p w:rsidR="00DD03A8" w:rsidRDefault="00DD03A8">
        <w:pPr>
          <w:pStyle w:val="Header"/>
          <w:jc w:val="right"/>
        </w:pPr>
        <w:r>
          <w:fldChar w:fldCharType="begin"/>
        </w:r>
        <w:r>
          <w:instrText xml:space="preserve"> PAGE   \* MERGEFORMAT </w:instrText>
        </w:r>
        <w:r>
          <w:fldChar w:fldCharType="separate"/>
        </w:r>
        <w:r w:rsidR="00AC07A5">
          <w:rPr>
            <w:noProof/>
          </w:rPr>
          <w:t>4</w:t>
        </w:r>
        <w:r>
          <w:rPr>
            <w:noProof/>
          </w:rPr>
          <w:fldChar w:fldCharType="end"/>
        </w:r>
      </w:p>
    </w:sdtContent>
  </w:sdt>
  <w:p w:rsidR="00DD03A8" w:rsidRDefault="00DD0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4"/>
    <w:rsid w:val="00117847"/>
    <w:rsid w:val="001E4E5E"/>
    <w:rsid w:val="004C35BA"/>
    <w:rsid w:val="006A1E87"/>
    <w:rsid w:val="006C3504"/>
    <w:rsid w:val="008D4D73"/>
    <w:rsid w:val="00AC07A5"/>
    <w:rsid w:val="00C23BB4"/>
    <w:rsid w:val="00D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E0316-8A8B-4458-B27D-FC454762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E5E"/>
    <w:rPr>
      <w:color w:val="0000FF"/>
      <w:u w:val="single"/>
    </w:rPr>
  </w:style>
  <w:style w:type="table" w:styleId="TableGrid">
    <w:name w:val="Table Grid"/>
    <w:basedOn w:val="TableNormal"/>
    <w:uiPriority w:val="39"/>
    <w:rsid w:val="006A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3A8"/>
    <w:pPr>
      <w:spacing w:after="0" w:line="240" w:lineRule="auto"/>
    </w:pPr>
  </w:style>
  <w:style w:type="paragraph" w:styleId="Header">
    <w:name w:val="header"/>
    <w:basedOn w:val="Normal"/>
    <w:link w:val="HeaderChar"/>
    <w:uiPriority w:val="99"/>
    <w:unhideWhenUsed/>
    <w:rsid w:val="00DD03A8"/>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03A8"/>
  </w:style>
  <w:style w:type="paragraph" w:styleId="Footer">
    <w:name w:val="footer"/>
    <w:basedOn w:val="Normal"/>
    <w:link w:val="FooterChar"/>
    <w:uiPriority w:val="99"/>
    <w:unhideWhenUsed/>
    <w:rsid w:val="00DD03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25282">
      <w:bodyDiv w:val="1"/>
      <w:marLeft w:val="0"/>
      <w:marRight w:val="0"/>
      <w:marTop w:val="0"/>
      <w:marBottom w:val="0"/>
      <w:divBdr>
        <w:top w:val="none" w:sz="0" w:space="0" w:color="auto"/>
        <w:left w:val="none" w:sz="0" w:space="0" w:color="auto"/>
        <w:bottom w:val="none" w:sz="0" w:space="0" w:color="auto"/>
        <w:right w:val="none" w:sz="0" w:space="0" w:color="auto"/>
      </w:divBdr>
      <w:divsChild>
        <w:div w:id="57438306">
          <w:marLeft w:val="0"/>
          <w:marRight w:val="0"/>
          <w:marTop w:val="0"/>
          <w:marBottom w:val="0"/>
          <w:divBdr>
            <w:top w:val="none" w:sz="0" w:space="0" w:color="auto"/>
            <w:left w:val="none" w:sz="0" w:space="0" w:color="auto"/>
            <w:bottom w:val="none" w:sz="0" w:space="0" w:color="auto"/>
            <w:right w:val="none" w:sz="0" w:space="0" w:color="auto"/>
          </w:divBdr>
        </w:div>
        <w:div w:id="317997340">
          <w:marLeft w:val="0"/>
          <w:marRight w:val="0"/>
          <w:marTop w:val="0"/>
          <w:marBottom w:val="0"/>
          <w:divBdr>
            <w:top w:val="none" w:sz="0" w:space="0" w:color="auto"/>
            <w:left w:val="none" w:sz="0" w:space="0" w:color="auto"/>
            <w:bottom w:val="none" w:sz="0" w:space="0" w:color="auto"/>
            <w:right w:val="none" w:sz="0" w:space="0" w:color="auto"/>
          </w:divBdr>
        </w:div>
      </w:divsChild>
    </w:div>
    <w:div w:id="924416954">
      <w:bodyDiv w:val="1"/>
      <w:marLeft w:val="0"/>
      <w:marRight w:val="0"/>
      <w:marTop w:val="0"/>
      <w:marBottom w:val="0"/>
      <w:divBdr>
        <w:top w:val="none" w:sz="0" w:space="0" w:color="auto"/>
        <w:left w:val="none" w:sz="0" w:space="0" w:color="auto"/>
        <w:bottom w:val="none" w:sz="0" w:space="0" w:color="auto"/>
        <w:right w:val="none" w:sz="0" w:space="0" w:color="auto"/>
      </w:divBdr>
      <w:divsChild>
        <w:div w:id="476728314">
          <w:marLeft w:val="0"/>
          <w:marRight w:val="0"/>
          <w:marTop w:val="0"/>
          <w:marBottom w:val="0"/>
          <w:divBdr>
            <w:top w:val="none" w:sz="0" w:space="0" w:color="auto"/>
            <w:left w:val="none" w:sz="0" w:space="0" w:color="auto"/>
            <w:bottom w:val="none" w:sz="0" w:space="0" w:color="auto"/>
            <w:right w:val="none" w:sz="0" w:space="0" w:color="auto"/>
          </w:divBdr>
        </w:div>
        <w:div w:id="1538348787">
          <w:marLeft w:val="0"/>
          <w:marRight w:val="0"/>
          <w:marTop w:val="0"/>
          <w:marBottom w:val="0"/>
          <w:divBdr>
            <w:top w:val="none" w:sz="0" w:space="0" w:color="auto"/>
            <w:left w:val="none" w:sz="0" w:space="0" w:color="auto"/>
            <w:bottom w:val="none" w:sz="0" w:space="0" w:color="auto"/>
            <w:right w:val="none" w:sz="0" w:space="0" w:color="auto"/>
          </w:divBdr>
        </w:div>
        <w:div w:id="1528061303">
          <w:marLeft w:val="0"/>
          <w:marRight w:val="0"/>
          <w:marTop w:val="0"/>
          <w:marBottom w:val="0"/>
          <w:divBdr>
            <w:top w:val="none" w:sz="0" w:space="0" w:color="auto"/>
            <w:left w:val="none" w:sz="0" w:space="0" w:color="auto"/>
            <w:bottom w:val="none" w:sz="0" w:space="0" w:color="auto"/>
            <w:right w:val="none" w:sz="0" w:space="0" w:color="auto"/>
          </w:divBdr>
        </w:div>
        <w:div w:id="1421178638">
          <w:marLeft w:val="0"/>
          <w:marRight w:val="0"/>
          <w:marTop w:val="0"/>
          <w:marBottom w:val="0"/>
          <w:divBdr>
            <w:top w:val="none" w:sz="0" w:space="0" w:color="auto"/>
            <w:left w:val="none" w:sz="0" w:space="0" w:color="auto"/>
            <w:bottom w:val="none" w:sz="0" w:space="0" w:color="auto"/>
            <w:right w:val="none" w:sz="0" w:space="0" w:color="auto"/>
          </w:divBdr>
        </w:div>
        <w:div w:id="1941133701">
          <w:marLeft w:val="0"/>
          <w:marRight w:val="0"/>
          <w:marTop w:val="0"/>
          <w:marBottom w:val="0"/>
          <w:divBdr>
            <w:top w:val="none" w:sz="0" w:space="0" w:color="auto"/>
            <w:left w:val="none" w:sz="0" w:space="0" w:color="auto"/>
            <w:bottom w:val="none" w:sz="0" w:space="0" w:color="auto"/>
            <w:right w:val="none" w:sz="0" w:space="0" w:color="auto"/>
          </w:divBdr>
        </w:div>
        <w:div w:id="1590310830">
          <w:marLeft w:val="0"/>
          <w:marRight w:val="0"/>
          <w:marTop w:val="0"/>
          <w:marBottom w:val="0"/>
          <w:divBdr>
            <w:top w:val="none" w:sz="0" w:space="0" w:color="auto"/>
            <w:left w:val="none" w:sz="0" w:space="0" w:color="auto"/>
            <w:bottom w:val="none" w:sz="0" w:space="0" w:color="auto"/>
            <w:right w:val="none" w:sz="0" w:space="0" w:color="auto"/>
          </w:divBdr>
        </w:div>
        <w:div w:id="685670391">
          <w:marLeft w:val="0"/>
          <w:marRight w:val="0"/>
          <w:marTop w:val="0"/>
          <w:marBottom w:val="0"/>
          <w:divBdr>
            <w:top w:val="none" w:sz="0" w:space="0" w:color="auto"/>
            <w:left w:val="none" w:sz="0" w:space="0" w:color="auto"/>
            <w:bottom w:val="none" w:sz="0" w:space="0" w:color="auto"/>
            <w:right w:val="none" w:sz="0" w:space="0" w:color="auto"/>
          </w:divBdr>
        </w:div>
        <w:div w:id="1487549967">
          <w:marLeft w:val="0"/>
          <w:marRight w:val="0"/>
          <w:marTop w:val="0"/>
          <w:marBottom w:val="0"/>
          <w:divBdr>
            <w:top w:val="none" w:sz="0" w:space="0" w:color="auto"/>
            <w:left w:val="none" w:sz="0" w:space="0" w:color="auto"/>
            <w:bottom w:val="none" w:sz="0" w:space="0" w:color="auto"/>
            <w:right w:val="none" w:sz="0" w:space="0" w:color="auto"/>
          </w:divBdr>
        </w:div>
        <w:div w:id="116606125">
          <w:marLeft w:val="0"/>
          <w:marRight w:val="0"/>
          <w:marTop w:val="0"/>
          <w:marBottom w:val="0"/>
          <w:divBdr>
            <w:top w:val="none" w:sz="0" w:space="0" w:color="auto"/>
            <w:left w:val="none" w:sz="0" w:space="0" w:color="auto"/>
            <w:bottom w:val="none" w:sz="0" w:space="0" w:color="auto"/>
            <w:right w:val="none" w:sz="0" w:space="0" w:color="auto"/>
          </w:divBdr>
        </w:div>
        <w:div w:id="1005327988">
          <w:marLeft w:val="0"/>
          <w:marRight w:val="0"/>
          <w:marTop w:val="0"/>
          <w:marBottom w:val="0"/>
          <w:divBdr>
            <w:top w:val="none" w:sz="0" w:space="0" w:color="auto"/>
            <w:left w:val="none" w:sz="0" w:space="0" w:color="auto"/>
            <w:bottom w:val="none" w:sz="0" w:space="0" w:color="auto"/>
            <w:right w:val="none" w:sz="0" w:space="0" w:color="auto"/>
          </w:divBdr>
        </w:div>
        <w:div w:id="1765763255">
          <w:marLeft w:val="0"/>
          <w:marRight w:val="0"/>
          <w:marTop w:val="0"/>
          <w:marBottom w:val="0"/>
          <w:divBdr>
            <w:top w:val="none" w:sz="0" w:space="0" w:color="auto"/>
            <w:left w:val="none" w:sz="0" w:space="0" w:color="auto"/>
            <w:bottom w:val="none" w:sz="0" w:space="0" w:color="auto"/>
            <w:right w:val="none" w:sz="0" w:space="0" w:color="auto"/>
          </w:divBdr>
        </w:div>
        <w:div w:id="1624387746">
          <w:marLeft w:val="0"/>
          <w:marRight w:val="0"/>
          <w:marTop w:val="0"/>
          <w:marBottom w:val="0"/>
          <w:divBdr>
            <w:top w:val="none" w:sz="0" w:space="0" w:color="auto"/>
            <w:left w:val="none" w:sz="0" w:space="0" w:color="auto"/>
            <w:bottom w:val="none" w:sz="0" w:space="0" w:color="auto"/>
            <w:right w:val="none" w:sz="0" w:space="0" w:color="auto"/>
          </w:divBdr>
        </w:div>
        <w:div w:id="1036197998">
          <w:marLeft w:val="0"/>
          <w:marRight w:val="0"/>
          <w:marTop w:val="0"/>
          <w:marBottom w:val="0"/>
          <w:divBdr>
            <w:top w:val="none" w:sz="0" w:space="0" w:color="auto"/>
            <w:left w:val="none" w:sz="0" w:space="0" w:color="auto"/>
            <w:bottom w:val="none" w:sz="0" w:space="0" w:color="auto"/>
            <w:right w:val="none" w:sz="0" w:space="0" w:color="auto"/>
          </w:divBdr>
        </w:div>
        <w:div w:id="839807121">
          <w:marLeft w:val="0"/>
          <w:marRight w:val="0"/>
          <w:marTop w:val="0"/>
          <w:marBottom w:val="0"/>
          <w:divBdr>
            <w:top w:val="none" w:sz="0" w:space="0" w:color="auto"/>
            <w:left w:val="none" w:sz="0" w:space="0" w:color="auto"/>
            <w:bottom w:val="none" w:sz="0" w:space="0" w:color="auto"/>
            <w:right w:val="none" w:sz="0" w:space="0" w:color="auto"/>
          </w:divBdr>
        </w:div>
        <w:div w:id="383531781">
          <w:marLeft w:val="0"/>
          <w:marRight w:val="0"/>
          <w:marTop w:val="0"/>
          <w:marBottom w:val="0"/>
          <w:divBdr>
            <w:top w:val="none" w:sz="0" w:space="0" w:color="auto"/>
            <w:left w:val="none" w:sz="0" w:space="0" w:color="auto"/>
            <w:bottom w:val="none" w:sz="0" w:space="0" w:color="auto"/>
            <w:right w:val="none" w:sz="0" w:space="0" w:color="auto"/>
          </w:divBdr>
        </w:div>
        <w:div w:id="1002003364">
          <w:marLeft w:val="0"/>
          <w:marRight w:val="0"/>
          <w:marTop w:val="0"/>
          <w:marBottom w:val="0"/>
          <w:divBdr>
            <w:top w:val="none" w:sz="0" w:space="0" w:color="auto"/>
            <w:left w:val="none" w:sz="0" w:space="0" w:color="auto"/>
            <w:bottom w:val="none" w:sz="0" w:space="0" w:color="auto"/>
            <w:right w:val="none" w:sz="0" w:space="0" w:color="auto"/>
          </w:divBdr>
        </w:div>
        <w:div w:id="1014572508">
          <w:marLeft w:val="0"/>
          <w:marRight w:val="0"/>
          <w:marTop w:val="0"/>
          <w:marBottom w:val="0"/>
          <w:divBdr>
            <w:top w:val="none" w:sz="0" w:space="0" w:color="auto"/>
            <w:left w:val="none" w:sz="0" w:space="0" w:color="auto"/>
            <w:bottom w:val="none" w:sz="0" w:space="0" w:color="auto"/>
            <w:right w:val="none" w:sz="0" w:space="0" w:color="auto"/>
          </w:divBdr>
        </w:div>
        <w:div w:id="1946618387">
          <w:marLeft w:val="0"/>
          <w:marRight w:val="0"/>
          <w:marTop w:val="0"/>
          <w:marBottom w:val="0"/>
          <w:divBdr>
            <w:top w:val="none" w:sz="0" w:space="0" w:color="auto"/>
            <w:left w:val="none" w:sz="0" w:space="0" w:color="auto"/>
            <w:bottom w:val="none" w:sz="0" w:space="0" w:color="auto"/>
            <w:right w:val="none" w:sz="0" w:space="0" w:color="auto"/>
          </w:divBdr>
        </w:div>
      </w:divsChild>
    </w:div>
    <w:div w:id="20108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sue_(genealogy)"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File:Constantius_II_bust_crop.png" TargetMode="External"/><Relationship Id="rId7" Type="http://schemas.openxmlformats.org/officeDocument/2006/relationships/image" Target="media/image1.jpeg"/><Relationship Id="rId12" Type="http://schemas.openxmlformats.org/officeDocument/2006/relationships/hyperlink" Target="https://en.wikipedia.org/wiki/File:Colossal_Portrait_or_Constantius_II_or_Constans.jpg" TargetMode="External"/><Relationship Id="rId17" Type="http://schemas.openxmlformats.org/officeDocument/2006/relationships/hyperlink" Target="https://en.wikipedia.org/wiki/File:Solidus-Constantius_Gallus-thessalonica_RIC_149.jp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en.wikipedia.org/wiki/File:Bust_of_Constantius_II_(Mary_Harrsch).jpg" TargetMode="External"/><Relationship Id="rId11" Type="http://schemas.openxmlformats.org/officeDocument/2006/relationships/image" Target="media/image2.jpeg"/><Relationship Id="rId24" Type="http://schemas.openxmlformats.org/officeDocument/2006/relationships/image" Target="http://t0.gstatic.com/images?q=tbn:ANd9GcTDT1jpfS6n_Y4NmsXFnf0dV2uAk854tEHeOSaIXPxUCt7qxHu5xaSaZA" TargetMode="External"/><Relationship Id="rId5" Type="http://schemas.openxmlformats.org/officeDocument/2006/relationships/endnotes" Target="endnotes.xml"/><Relationship Id="rId15" Type="http://schemas.openxmlformats.org/officeDocument/2006/relationships/hyperlink" Target="https://en.wikipedia.org/wiki/File:Double_Centenionalis_Magnentius-XR-s4017.jpg" TargetMode="External"/><Relationship Id="rId23" Type="http://schemas.openxmlformats.org/officeDocument/2006/relationships/image" Target="media/image8.jpeg"/><Relationship Id="rId10" Type="http://schemas.openxmlformats.org/officeDocument/2006/relationships/hyperlink" Target="https://en.wikipedia.org/wiki/File:Miliarensis_of_Constantius_II,_AD_327.jpg" TargetMode="External"/><Relationship Id="rId19" Type="http://schemas.openxmlformats.org/officeDocument/2006/relationships/hyperlink" Target="https://en.wikipedia.org/wiki/File:Constantius2cng10400876.jpg" TargetMode="External"/><Relationship Id="rId4" Type="http://schemas.openxmlformats.org/officeDocument/2006/relationships/footnotes" Target="footnotes.xml"/><Relationship Id="rId9" Type="http://schemas.openxmlformats.org/officeDocument/2006/relationships/hyperlink" Target="https://en.wikipedia.org/wiki/Constantia_(wife_of_Gratian)" TargetMode="External"/><Relationship Id="rId14" Type="http://schemas.openxmlformats.org/officeDocument/2006/relationships/hyperlink" Target="https://en.wikipedia.org/wiki/Capitoline_Museums"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2024-05-25T11:58:00Z</dcterms:created>
  <dcterms:modified xsi:type="dcterms:W3CDTF">2024-05-28T18:32:00Z</dcterms:modified>
</cp:coreProperties>
</file>